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57" w:rsidRPr="00367F12" w:rsidRDefault="00903346" w:rsidP="009033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F12">
        <w:rPr>
          <w:rFonts w:ascii="Times New Roman" w:hAnsi="Times New Roman" w:cs="Times New Roman"/>
          <w:b/>
          <w:sz w:val="32"/>
          <w:szCs w:val="32"/>
        </w:rPr>
        <w:t xml:space="preserve">Таблица результатов анализа </w:t>
      </w:r>
      <w:r w:rsidR="00413D78">
        <w:rPr>
          <w:rFonts w:ascii="Times New Roman" w:hAnsi="Times New Roman" w:cs="Times New Roman"/>
          <w:b/>
          <w:sz w:val="32"/>
          <w:szCs w:val="32"/>
        </w:rPr>
        <w:t>показателей  деятельности ГКУ ЗО № 44 за 2022-2023 у.г.</w:t>
      </w:r>
    </w:p>
    <w:p w:rsidR="00367F12" w:rsidRDefault="00367F12" w:rsidP="0090334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9"/>
        <w:gridCol w:w="2582"/>
        <w:gridCol w:w="1986"/>
        <w:gridCol w:w="2245"/>
        <w:gridCol w:w="2894"/>
        <w:gridCol w:w="2034"/>
      </w:tblGrid>
      <w:tr w:rsidR="00F14C71" w:rsidTr="00F14C71">
        <w:tc>
          <w:tcPr>
            <w:tcW w:w="4179" w:type="dxa"/>
          </w:tcPr>
          <w:p w:rsidR="00F14C71" w:rsidRPr="002E1EC0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C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582" w:type="dxa"/>
          </w:tcPr>
          <w:p w:rsidR="00F14C71" w:rsidRPr="002E1EC0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C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86" w:type="dxa"/>
          </w:tcPr>
          <w:p w:rsidR="00F14C71" w:rsidRPr="002E1EC0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C0">
              <w:rPr>
                <w:rFonts w:ascii="Times New Roman" w:hAnsi="Times New Roman" w:cs="Times New Roman"/>
                <w:b/>
                <w:sz w:val="28"/>
                <w:szCs w:val="28"/>
              </w:rPr>
              <w:t>Диапазон значений</w:t>
            </w:r>
          </w:p>
        </w:tc>
        <w:tc>
          <w:tcPr>
            <w:tcW w:w="2245" w:type="dxa"/>
          </w:tcPr>
          <w:p w:rsidR="00F14C71" w:rsidRPr="002E1EC0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C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894" w:type="dxa"/>
          </w:tcPr>
          <w:p w:rsidR="00F14C71" w:rsidRPr="002E1EC0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C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  <w:tc>
          <w:tcPr>
            <w:tcW w:w="2034" w:type="dxa"/>
          </w:tcPr>
          <w:p w:rsidR="00F14C71" w:rsidRPr="00F14C71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4C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F14C71" w:rsidTr="00F14C71">
        <w:tc>
          <w:tcPr>
            <w:tcW w:w="13886" w:type="dxa"/>
            <w:gridSpan w:val="5"/>
          </w:tcPr>
          <w:p w:rsidR="00F14C71" w:rsidRPr="003971CB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397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доступности дошкольного образования</w:t>
            </w:r>
          </w:p>
        </w:tc>
        <w:tc>
          <w:tcPr>
            <w:tcW w:w="2034" w:type="dxa"/>
          </w:tcPr>
          <w:p w:rsidR="00F14C71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3971CB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971CB">
              <w:rPr>
                <w:rFonts w:ascii="Times New Roman" w:hAnsi="Times New Roman" w:cs="Times New Roman"/>
              </w:rPr>
              <w:t>Реализация на базе ДООЗО новых моделей предоставления услуг дошкольного образования (охват д</w:t>
            </w:r>
            <w:r w:rsidR="0098485E">
              <w:rPr>
                <w:rFonts w:ascii="Times New Roman" w:hAnsi="Times New Roman" w:cs="Times New Roman"/>
              </w:rPr>
              <w:t xml:space="preserve">ошкольным образованием детей, </w:t>
            </w:r>
            <w:r w:rsidRPr="003971CB">
              <w:rPr>
                <w:rFonts w:ascii="Times New Roman" w:hAnsi="Times New Roman" w:cs="Times New Roman"/>
              </w:rPr>
              <w:t xml:space="preserve"> входящих в списочный состав ДООЗО: группы кратковременного пребывания, группы предшкольной подготов</w:t>
            </w:r>
            <w:r>
              <w:rPr>
                <w:rFonts w:ascii="Times New Roman" w:hAnsi="Times New Roman" w:cs="Times New Roman"/>
              </w:rPr>
              <w:t>ки, группа семейного воспитания;</w:t>
            </w:r>
            <w:r w:rsidRPr="003971CB">
              <w:rPr>
                <w:rFonts w:ascii="Times New Roman" w:hAnsi="Times New Roman" w:cs="Times New Roman"/>
              </w:rPr>
              <w:t xml:space="preserve"> компенсирующие, комбинированные, санаторны</w:t>
            </w:r>
            <w:r>
              <w:rPr>
                <w:rFonts w:ascii="Times New Roman" w:hAnsi="Times New Roman" w:cs="Times New Roman"/>
              </w:rPr>
              <w:t>е); создание условий для детей,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971CB">
              <w:rPr>
                <w:rFonts w:ascii="Times New Roman" w:hAnsi="Times New Roman" w:cs="Times New Roman"/>
              </w:rPr>
              <w:t xml:space="preserve">имеющих особые образовательные потребности) </w:t>
            </w:r>
          </w:p>
        </w:tc>
        <w:tc>
          <w:tcPr>
            <w:tcW w:w="2582" w:type="dxa"/>
          </w:tcPr>
          <w:p w:rsidR="00F14C71" w:rsidRPr="003971CB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971CB">
              <w:rPr>
                <w:rFonts w:ascii="Times New Roman" w:hAnsi="Times New Roman" w:cs="Times New Roman"/>
              </w:rPr>
              <w:t>Начисление балла за каждую перечисленную группу</w:t>
            </w:r>
          </w:p>
        </w:tc>
        <w:tc>
          <w:tcPr>
            <w:tcW w:w="1986" w:type="dxa"/>
          </w:tcPr>
          <w:p w:rsidR="00F14C71" w:rsidRPr="003971CB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3971CB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3971CB" w:rsidRDefault="00F14C71" w:rsidP="004862FF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3971CB"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2894" w:type="dxa"/>
          </w:tcPr>
          <w:p w:rsidR="00F14C71" w:rsidRPr="003971CB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971CB">
              <w:rPr>
                <w:rFonts w:ascii="Times New Roman" w:hAnsi="Times New Roman" w:cs="Times New Roman"/>
              </w:rPr>
              <w:t xml:space="preserve">За каждую группу 1 балл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14C71" w:rsidTr="00F14C71">
        <w:tc>
          <w:tcPr>
            <w:tcW w:w="4179" w:type="dxa"/>
          </w:tcPr>
          <w:p w:rsidR="00F14C71" w:rsidRPr="00A43CCC" w:rsidRDefault="00F14C71" w:rsidP="004862FF">
            <w:pPr>
              <w:spacing w:line="259" w:lineRule="auto"/>
              <w:ind w:right="58"/>
              <w:rPr>
                <w:rFonts w:ascii="Times New Roman" w:hAnsi="Times New Roman" w:cs="Times New Roman"/>
              </w:rPr>
            </w:pPr>
            <w:r w:rsidRPr="00A43CCC">
              <w:rPr>
                <w:rFonts w:ascii="Times New Roman" w:hAnsi="Times New Roman" w:cs="Times New Roman"/>
              </w:rPr>
              <w:t>2.Оказание услуг детям с ОВЗ. Доля детей с ОВЗ</w:t>
            </w:r>
          </w:p>
        </w:tc>
        <w:tc>
          <w:tcPr>
            <w:tcW w:w="2582" w:type="dxa"/>
          </w:tcPr>
          <w:p w:rsidR="00F14C71" w:rsidRPr="00A43CCC" w:rsidRDefault="00F14C71" w:rsidP="004862FF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A43CCC">
              <w:rPr>
                <w:rFonts w:ascii="Times New Roman" w:hAnsi="Times New Roman" w:cs="Times New Roman"/>
              </w:rPr>
              <w:t>Начисление балла за каждого ребенка с ОВЗ</w:t>
            </w:r>
          </w:p>
        </w:tc>
        <w:tc>
          <w:tcPr>
            <w:tcW w:w="1986" w:type="dxa"/>
          </w:tcPr>
          <w:p w:rsidR="00F14C71" w:rsidRPr="00A43CCC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A43CCC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A43CCC" w:rsidRDefault="00F14C71" w:rsidP="004862FF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43CCC"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2894" w:type="dxa"/>
          </w:tcPr>
          <w:p w:rsidR="00F14C71" w:rsidRPr="00A43CCC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43CCC">
              <w:rPr>
                <w:rFonts w:ascii="Times New Roman" w:hAnsi="Times New Roman" w:cs="Times New Roman"/>
              </w:rPr>
              <w:t xml:space="preserve">За каждого ребенка 1 балл </w:t>
            </w:r>
          </w:p>
        </w:tc>
        <w:tc>
          <w:tcPr>
            <w:tcW w:w="2034" w:type="dxa"/>
          </w:tcPr>
          <w:p w:rsidR="00F14C71" w:rsidRPr="005B6379" w:rsidRDefault="0098485E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F14C71" w:rsidTr="00F14C71">
        <w:tc>
          <w:tcPr>
            <w:tcW w:w="13886" w:type="dxa"/>
            <w:gridSpan w:val="5"/>
          </w:tcPr>
          <w:p w:rsidR="00F14C71" w:rsidRPr="007530FA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753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 оказания образовательных услуг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4C71" w:rsidTr="00F14C71">
        <w:tc>
          <w:tcPr>
            <w:tcW w:w="4179" w:type="dxa"/>
          </w:tcPr>
          <w:p w:rsidR="00F14C71" w:rsidRPr="007530FA" w:rsidRDefault="00F14C71" w:rsidP="004862FF">
            <w:pPr>
              <w:spacing w:after="30" w:line="246" w:lineRule="auto"/>
              <w:ind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530FA">
              <w:rPr>
                <w:rFonts w:ascii="Times New Roman" w:hAnsi="Times New Roman" w:cs="Times New Roman"/>
              </w:rPr>
              <w:t xml:space="preserve">Уровень качества развивающей предметно – пространственной среды с учетом интеграции образовательных областей в соответствии с требованиями к условиям реализации основной образовательной программы дошкольного образования </w:t>
            </w:r>
          </w:p>
        </w:tc>
        <w:tc>
          <w:tcPr>
            <w:tcW w:w="2582" w:type="dxa"/>
          </w:tcPr>
          <w:p w:rsidR="00F14C71" w:rsidRPr="007530FA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530FA">
              <w:rPr>
                <w:rFonts w:ascii="Times New Roman" w:hAnsi="Times New Roman" w:cs="Times New Roman"/>
              </w:rPr>
              <w:t xml:space="preserve">Наличие положительной динамики по показателю в сравнении с  </w:t>
            </w:r>
            <w:r w:rsidRPr="007530FA">
              <w:rPr>
                <w:rFonts w:ascii="Times New Roman" w:hAnsi="Times New Roman" w:cs="Times New Roman"/>
                <w:lang w:val="uk-UA"/>
              </w:rPr>
              <w:t xml:space="preserve">началом </w:t>
            </w:r>
            <w:r w:rsidRPr="007530FA">
              <w:rPr>
                <w:rFonts w:ascii="Times New Roman" w:hAnsi="Times New Roman" w:cs="Times New Roman"/>
              </w:rPr>
              <w:t>учебного года,</w:t>
            </w:r>
            <w:r w:rsidRPr="007530F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530FA">
              <w:rPr>
                <w:rFonts w:ascii="Times New Roman" w:hAnsi="Times New Roman" w:cs="Times New Roman"/>
              </w:rPr>
              <w:t xml:space="preserve">  в соответствии с положениями ФОП ДО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2894" w:type="dxa"/>
          </w:tcPr>
          <w:p w:rsidR="00F14C71" w:rsidRPr="0025275E" w:rsidRDefault="00F14C71" w:rsidP="004862FF">
            <w:pPr>
              <w:spacing w:after="6"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 - 1 балл,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after="6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14C71" w:rsidTr="00F14C71">
        <w:tc>
          <w:tcPr>
            <w:tcW w:w="4179" w:type="dxa"/>
          </w:tcPr>
          <w:p w:rsidR="00F14C71" w:rsidRPr="00A43D24" w:rsidRDefault="00F14C71" w:rsidP="004862F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2.Доля воспитанников - победителей, призеров </w:t>
            </w:r>
            <w:r w:rsidRPr="0025275E">
              <w:rPr>
                <w:rFonts w:ascii="Times New Roman" w:hAnsi="Times New Roman" w:cs="Times New Roman"/>
              </w:rPr>
              <w:t xml:space="preserve">(лауреатов) конкурсов, олимпиад </w:t>
            </w:r>
            <w:r>
              <w:rPr>
                <w:rFonts w:ascii="Times New Roman" w:hAnsi="Times New Roman" w:cs="Times New Roman"/>
              </w:rPr>
              <w:t xml:space="preserve">всероссийского, регионального, </w:t>
            </w:r>
            <w:r w:rsidRPr="0025275E">
              <w:rPr>
                <w:rFonts w:ascii="Times New Roman" w:hAnsi="Times New Roman" w:cs="Times New Roman"/>
              </w:rPr>
              <w:t xml:space="preserve">окружного уровней  </w:t>
            </w:r>
          </w:p>
        </w:tc>
        <w:tc>
          <w:tcPr>
            <w:tcW w:w="2582" w:type="dxa"/>
          </w:tcPr>
          <w:p w:rsidR="00F14C71" w:rsidRPr="00CC1685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C1685">
              <w:rPr>
                <w:rFonts w:ascii="Times New Roman" w:hAnsi="Times New Roman" w:cs="Times New Roman"/>
              </w:rPr>
              <w:t>Наличие в течение года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3 балла </w:t>
            </w:r>
          </w:p>
        </w:tc>
        <w:tc>
          <w:tcPr>
            <w:tcW w:w="2894" w:type="dxa"/>
          </w:tcPr>
          <w:p w:rsidR="00F14C71" w:rsidRDefault="00F14C71" w:rsidP="00CC168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Да: </w:t>
            </w:r>
            <w:r>
              <w:rPr>
                <w:rFonts w:ascii="Times New Roman" w:hAnsi="Times New Roman" w:cs="Times New Roman"/>
              </w:rPr>
              <w:t xml:space="preserve">всероссийский </w:t>
            </w:r>
            <w:r w:rsidRPr="0025275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региональный </w:t>
            </w:r>
            <w:r w:rsidRPr="0025275E">
              <w:rPr>
                <w:rFonts w:ascii="Times New Roman" w:hAnsi="Times New Roman" w:cs="Times New Roman"/>
              </w:rPr>
              <w:t>2 балла, окружной</w:t>
            </w:r>
            <w:r>
              <w:rPr>
                <w:rFonts w:ascii="Times New Roman" w:hAnsi="Times New Roman" w:cs="Times New Roman"/>
              </w:rPr>
              <w:t xml:space="preserve"> - 1</w:t>
            </w:r>
            <w:r w:rsidRPr="0025275E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14C71" w:rsidRPr="0025275E" w:rsidRDefault="00F14C71" w:rsidP="004862FF">
            <w:pPr>
              <w:spacing w:line="259" w:lineRule="auto"/>
              <w:ind w:right="62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5275E">
              <w:rPr>
                <w:rFonts w:ascii="Times New Roman" w:hAnsi="Times New Roman" w:cs="Times New Roman"/>
              </w:rPr>
              <w:t xml:space="preserve">Применение электронного обучения и дистанционных образовательных технологий  </w:t>
            </w:r>
          </w:p>
        </w:tc>
        <w:tc>
          <w:tcPr>
            <w:tcW w:w="2582" w:type="dxa"/>
          </w:tcPr>
          <w:p w:rsidR="00F14C71" w:rsidRPr="00CC1685" w:rsidRDefault="00F14C71" w:rsidP="00CC168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C1685">
              <w:rPr>
                <w:rFonts w:ascii="Times New Roman" w:hAnsi="Times New Roman" w:cs="Times New Roman"/>
              </w:rPr>
              <w:t xml:space="preserve">Наличие положительной динамики по показателю в сравнении с </w:t>
            </w:r>
            <w:r w:rsidRPr="00CC1685">
              <w:rPr>
                <w:rFonts w:ascii="Times New Roman" w:hAnsi="Times New Roman" w:cs="Times New Roman"/>
                <w:lang w:val="uk-UA"/>
              </w:rPr>
              <w:t xml:space="preserve">началом </w:t>
            </w:r>
            <w:r w:rsidRPr="00CC1685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2894" w:type="dxa"/>
          </w:tcPr>
          <w:p w:rsidR="00F14C71" w:rsidRPr="0025275E" w:rsidRDefault="00F14C71" w:rsidP="004862FF">
            <w:pPr>
              <w:spacing w:after="12"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 - 1 балл,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after="12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5275E">
              <w:rPr>
                <w:rFonts w:ascii="Times New Roman" w:hAnsi="Times New Roman" w:cs="Times New Roman"/>
              </w:rPr>
              <w:t xml:space="preserve">Доля АРМ </w:t>
            </w:r>
            <w:r>
              <w:rPr>
                <w:rFonts w:ascii="Times New Roman" w:hAnsi="Times New Roman" w:cs="Times New Roman"/>
              </w:rPr>
              <w:t xml:space="preserve">( автоматизированное рабочее место) </w:t>
            </w:r>
            <w:r w:rsidRPr="0025275E">
              <w:rPr>
                <w:rFonts w:ascii="Times New Roman" w:hAnsi="Times New Roman" w:cs="Times New Roman"/>
              </w:rPr>
              <w:t xml:space="preserve">воспитателя </w:t>
            </w:r>
          </w:p>
        </w:tc>
        <w:tc>
          <w:tcPr>
            <w:tcW w:w="2582" w:type="dxa"/>
          </w:tcPr>
          <w:p w:rsidR="00F14C71" w:rsidRPr="0025275E" w:rsidRDefault="00F14C71" w:rsidP="004862FF">
            <w:pPr>
              <w:spacing w:line="259" w:lineRule="auto"/>
              <w:ind w:right="105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Наличие положительной динамики по </w:t>
            </w:r>
            <w:r w:rsidRPr="0025275E">
              <w:rPr>
                <w:rFonts w:ascii="Times New Roman" w:hAnsi="Times New Roman" w:cs="Times New Roman"/>
              </w:rPr>
              <w:lastRenderedPageBreak/>
              <w:t>показа</w:t>
            </w:r>
            <w:r>
              <w:rPr>
                <w:rFonts w:ascii="Times New Roman" w:hAnsi="Times New Roman" w:cs="Times New Roman"/>
              </w:rPr>
              <w:t xml:space="preserve">телю в сравнении с </w:t>
            </w:r>
            <w:r w:rsidRPr="00CC1685">
              <w:rPr>
                <w:rFonts w:ascii="Times New Roman" w:hAnsi="Times New Roman" w:cs="Times New Roman"/>
                <w:lang w:val="uk-UA"/>
              </w:rPr>
              <w:t xml:space="preserve">началом </w:t>
            </w:r>
            <w:r w:rsidRPr="00CC1685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lastRenderedPageBreak/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2894" w:type="dxa"/>
          </w:tcPr>
          <w:p w:rsidR="00F14C71" w:rsidRPr="0025275E" w:rsidRDefault="00F14C71" w:rsidP="004862FF">
            <w:pPr>
              <w:spacing w:after="12"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 -1 балл,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after="12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2E1EC0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Pr="0025275E">
              <w:rPr>
                <w:rFonts w:ascii="Times New Roman" w:hAnsi="Times New Roman" w:cs="Times New Roman"/>
              </w:rPr>
              <w:t xml:space="preserve">Наличие автоматизированной системы управления образовательной деятельностью (единая база данных, локальные сети) </w:t>
            </w:r>
          </w:p>
        </w:tc>
        <w:tc>
          <w:tcPr>
            <w:tcW w:w="2582" w:type="dxa"/>
          </w:tcPr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Наличие положительной динамики по показа</w:t>
            </w:r>
            <w:r>
              <w:rPr>
                <w:rFonts w:ascii="Times New Roman" w:hAnsi="Times New Roman" w:cs="Times New Roman"/>
              </w:rPr>
              <w:t xml:space="preserve">телю в сравнении с </w:t>
            </w:r>
            <w:r w:rsidRPr="00CC1685">
              <w:rPr>
                <w:rFonts w:ascii="Times New Roman" w:hAnsi="Times New Roman" w:cs="Times New Roman"/>
                <w:lang w:val="uk-UA"/>
              </w:rPr>
              <w:t xml:space="preserve">началом </w:t>
            </w:r>
            <w:r w:rsidRPr="00CC1685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2894" w:type="dxa"/>
          </w:tcPr>
          <w:p w:rsidR="00F14C71" w:rsidRPr="0025275E" w:rsidRDefault="00F14C71" w:rsidP="004862FF">
            <w:pPr>
              <w:spacing w:after="13"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 -1 балл,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after="13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6.Количество </w:t>
            </w:r>
            <w:r>
              <w:rPr>
                <w:rFonts w:ascii="Times New Roman" w:hAnsi="Times New Roman" w:cs="Times New Roman"/>
              </w:rPr>
              <w:tab/>
              <w:t xml:space="preserve">воспитанников </w:t>
            </w:r>
            <w:r>
              <w:rPr>
                <w:rFonts w:ascii="Times New Roman" w:hAnsi="Times New Roman" w:cs="Times New Roman"/>
              </w:rPr>
              <w:tab/>
              <w:t xml:space="preserve">на </w:t>
            </w:r>
            <w:r w:rsidRPr="0025275E">
              <w:rPr>
                <w:rFonts w:ascii="Times New Roman" w:hAnsi="Times New Roman" w:cs="Times New Roman"/>
              </w:rPr>
              <w:t xml:space="preserve">один компьютер </w:t>
            </w:r>
          </w:p>
        </w:tc>
        <w:tc>
          <w:tcPr>
            <w:tcW w:w="2582" w:type="dxa"/>
          </w:tcPr>
          <w:p w:rsidR="00F14C71" w:rsidRPr="0025275E" w:rsidRDefault="00F14C71" w:rsidP="004862FF">
            <w:pPr>
              <w:spacing w:line="259" w:lineRule="auto"/>
              <w:ind w:right="105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Наличие положительной динамики по показа</w:t>
            </w:r>
            <w:r>
              <w:rPr>
                <w:rFonts w:ascii="Times New Roman" w:hAnsi="Times New Roman" w:cs="Times New Roman"/>
              </w:rPr>
              <w:t xml:space="preserve">телю в сравнении с </w:t>
            </w:r>
            <w:r w:rsidRPr="00CC1685">
              <w:rPr>
                <w:rFonts w:ascii="Times New Roman" w:hAnsi="Times New Roman" w:cs="Times New Roman"/>
                <w:lang w:val="uk-UA"/>
              </w:rPr>
              <w:t xml:space="preserve">началом </w:t>
            </w:r>
            <w:r w:rsidRPr="00CC1685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2894" w:type="dxa"/>
          </w:tcPr>
          <w:p w:rsidR="00F14C71" w:rsidRPr="0025275E" w:rsidRDefault="00F14C71" w:rsidP="004862FF">
            <w:pPr>
              <w:spacing w:after="12"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 -1 балл,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after="12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14C71" w:rsidTr="00F14C71">
        <w:tc>
          <w:tcPr>
            <w:tcW w:w="4179" w:type="dxa"/>
          </w:tcPr>
          <w:p w:rsidR="00F14C71" w:rsidRPr="00264A4C" w:rsidRDefault="00F14C71" w:rsidP="002E1EC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25275E">
              <w:rPr>
                <w:rFonts w:ascii="Times New Roman" w:hAnsi="Times New Roman" w:cs="Times New Roman"/>
              </w:rPr>
              <w:t xml:space="preserve">Наличие </w:t>
            </w:r>
            <w:r w:rsidRPr="0025275E">
              <w:rPr>
                <w:rFonts w:ascii="Times New Roman" w:hAnsi="Times New Roman" w:cs="Times New Roman"/>
              </w:rPr>
              <w:tab/>
              <w:t xml:space="preserve">дополнительных образовательных </w:t>
            </w:r>
            <w:r>
              <w:rPr>
                <w:rFonts w:ascii="Times New Roman" w:hAnsi="Times New Roman" w:cs="Times New Roman"/>
              </w:rPr>
              <w:t xml:space="preserve">услуг для детей и их родителей (законных </w:t>
            </w:r>
            <w:r w:rsidRPr="0025275E">
              <w:rPr>
                <w:rFonts w:ascii="Times New Roman" w:hAnsi="Times New Roman" w:cs="Times New Roman"/>
              </w:rPr>
              <w:t xml:space="preserve">представителей) микрорайона </w:t>
            </w:r>
          </w:p>
        </w:tc>
        <w:tc>
          <w:tcPr>
            <w:tcW w:w="2582" w:type="dxa"/>
          </w:tcPr>
          <w:p w:rsidR="00F14C71" w:rsidRPr="0025275E" w:rsidRDefault="00F14C71" w:rsidP="004862FF">
            <w:pPr>
              <w:spacing w:line="259" w:lineRule="auto"/>
              <w:ind w:right="105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Наличие положительной динамики по показа</w:t>
            </w:r>
            <w:r>
              <w:rPr>
                <w:rFonts w:ascii="Times New Roman" w:hAnsi="Times New Roman" w:cs="Times New Roman"/>
              </w:rPr>
              <w:t xml:space="preserve">телю в сравнении с </w:t>
            </w:r>
            <w:r w:rsidRPr="009E3ED8">
              <w:rPr>
                <w:rFonts w:ascii="Times New Roman" w:hAnsi="Times New Roman" w:cs="Times New Roman"/>
                <w:lang w:val="uk-UA"/>
              </w:rPr>
              <w:t xml:space="preserve">началом </w:t>
            </w:r>
            <w:r w:rsidRPr="009E3ED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2894" w:type="dxa"/>
          </w:tcPr>
          <w:p w:rsidR="00F14C71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 Да - 1 балл,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25275E">
              <w:rPr>
                <w:rFonts w:ascii="Times New Roman" w:hAnsi="Times New Roman" w:cs="Times New Roman"/>
              </w:rPr>
              <w:t>Реализация индивидуальных учебных плано</w:t>
            </w:r>
            <w:r>
              <w:rPr>
                <w:rFonts w:ascii="Times New Roman" w:hAnsi="Times New Roman" w:cs="Times New Roman"/>
              </w:rPr>
              <w:t xml:space="preserve">в в соответствии с решением </w:t>
            </w:r>
            <w:r w:rsidRPr="009E3ED8">
              <w:rPr>
                <w:rFonts w:ascii="Times New Roman" w:hAnsi="Times New Roman" w:cs="Times New Roman"/>
              </w:rPr>
              <w:t xml:space="preserve">ППк </w:t>
            </w:r>
          </w:p>
        </w:tc>
        <w:tc>
          <w:tcPr>
            <w:tcW w:w="2582" w:type="dxa"/>
          </w:tcPr>
          <w:p w:rsidR="00F14C71" w:rsidRPr="0025275E" w:rsidRDefault="00F14C71" w:rsidP="004862FF">
            <w:pPr>
              <w:spacing w:line="259" w:lineRule="auto"/>
              <w:ind w:right="105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Наличие положительной динамики по показа</w:t>
            </w:r>
            <w:r>
              <w:rPr>
                <w:rFonts w:ascii="Times New Roman" w:hAnsi="Times New Roman" w:cs="Times New Roman"/>
              </w:rPr>
              <w:t xml:space="preserve">телю в сравнении с </w:t>
            </w:r>
            <w:r w:rsidRPr="009E3ED8">
              <w:rPr>
                <w:rFonts w:ascii="Times New Roman" w:hAnsi="Times New Roman" w:cs="Times New Roman"/>
                <w:lang w:val="uk-UA"/>
              </w:rPr>
              <w:t xml:space="preserve">началом </w:t>
            </w:r>
            <w:r w:rsidRPr="009E3ED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2894" w:type="dxa"/>
          </w:tcPr>
          <w:p w:rsidR="00F14C71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 Да - 1 балл,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14C71" w:rsidTr="00F14C71">
        <w:tc>
          <w:tcPr>
            <w:tcW w:w="4179" w:type="dxa"/>
          </w:tcPr>
          <w:p w:rsidR="00F14C71" w:rsidRPr="00F14C71" w:rsidRDefault="00F14C71" w:rsidP="00F14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9.</w:t>
            </w:r>
            <w:r w:rsidRPr="00F14C7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F14C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адаптированных </w:t>
            </w:r>
          </w:p>
          <w:p w:rsidR="00F14C71" w:rsidRPr="0025275E" w:rsidRDefault="00F14C71" w:rsidP="00F14C71">
            <w:pPr>
              <w:pStyle w:val="a3"/>
              <w:jc w:val="both"/>
            </w:pPr>
            <w:r w:rsidRPr="00F14C71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 w:rsidRPr="0025275E">
              <w:t xml:space="preserve">  </w:t>
            </w:r>
          </w:p>
        </w:tc>
        <w:tc>
          <w:tcPr>
            <w:tcW w:w="2582" w:type="dxa"/>
          </w:tcPr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Наличие АОП и АООП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2894" w:type="dxa"/>
          </w:tcPr>
          <w:p w:rsidR="00F14C71" w:rsidRPr="0025275E" w:rsidRDefault="00F14C71" w:rsidP="004862FF">
            <w:pPr>
              <w:spacing w:after="12"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 -1 балл,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after="12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14C71" w:rsidTr="00F14C71">
        <w:tc>
          <w:tcPr>
            <w:tcW w:w="13886" w:type="dxa"/>
            <w:gridSpan w:val="5"/>
          </w:tcPr>
          <w:p w:rsidR="00F14C71" w:rsidRPr="000F0C33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0F0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 научно – методической работы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0F0C33">
            <w:pPr>
              <w:tabs>
                <w:tab w:val="center" w:pos="840"/>
                <w:tab w:val="center" w:pos="2716"/>
                <w:tab w:val="center" w:pos="3808"/>
                <w:tab w:val="center" w:pos="4551"/>
              </w:tabs>
              <w:spacing w:after="23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Количество реализуемых </w:t>
            </w:r>
            <w:r>
              <w:rPr>
                <w:rFonts w:ascii="Times New Roman" w:hAnsi="Times New Roman" w:cs="Times New Roman"/>
              </w:rPr>
              <w:tab/>
              <w:t xml:space="preserve">в  </w:t>
            </w:r>
            <w:r w:rsidRPr="0025275E">
              <w:rPr>
                <w:rFonts w:ascii="Times New Roman" w:hAnsi="Times New Roman" w:cs="Times New Roman"/>
              </w:rPr>
              <w:t xml:space="preserve">ДООЗО программ/проектов </w:t>
            </w:r>
          </w:p>
        </w:tc>
        <w:tc>
          <w:tcPr>
            <w:tcW w:w="2582" w:type="dxa"/>
          </w:tcPr>
          <w:p w:rsidR="00F14C71" w:rsidRPr="00B25748" w:rsidRDefault="00F14C71" w:rsidP="004862FF">
            <w:pPr>
              <w:spacing w:line="259" w:lineRule="auto"/>
              <w:ind w:left="20" w:right="10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Начисление балла за каждую программу, проект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Да/нет</w:t>
            </w:r>
            <w:r w:rsidRPr="002527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  <w:r w:rsidRPr="002527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4" w:type="dxa"/>
          </w:tcPr>
          <w:p w:rsidR="00F14C71" w:rsidRPr="000F0C33" w:rsidRDefault="00F14C71" w:rsidP="000F0C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F0C33">
              <w:rPr>
                <w:rFonts w:ascii="Times New Roman" w:hAnsi="Times New Roman" w:cs="Times New Roman"/>
              </w:rPr>
              <w:t>По 1 баллу за каждый проект</w:t>
            </w:r>
          </w:p>
          <w:p w:rsidR="00F14C71" w:rsidRPr="0025275E" w:rsidRDefault="00F14C71" w:rsidP="000F0C33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2E1EC0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2. Наличие экспериментальных/ инновационных площадок федерального, регионального, окружного уровней</w:t>
            </w:r>
            <w:r w:rsidRPr="0025275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82" w:type="dxa"/>
          </w:tcPr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Начисление </w:t>
            </w:r>
            <w:r>
              <w:rPr>
                <w:rFonts w:ascii="Times New Roman" w:hAnsi="Times New Roman" w:cs="Times New Roman"/>
              </w:rPr>
              <w:tab/>
              <w:t xml:space="preserve">баллов </w:t>
            </w:r>
            <w:r>
              <w:rPr>
                <w:rFonts w:ascii="Times New Roman" w:hAnsi="Times New Roman" w:cs="Times New Roman"/>
              </w:rPr>
              <w:tab/>
              <w:t xml:space="preserve">за </w:t>
            </w:r>
            <w:r w:rsidRPr="0025275E">
              <w:rPr>
                <w:rFonts w:ascii="Times New Roman" w:hAnsi="Times New Roman" w:cs="Times New Roman"/>
              </w:rPr>
              <w:t xml:space="preserve">каждую площадку 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Да/нет</w:t>
            </w:r>
            <w:r w:rsidRPr="002527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3 балла </w:t>
            </w:r>
          </w:p>
        </w:tc>
        <w:tc>
          <w:tcPr>
            <w:tcW w:w="2894" w:type="dxa"/>
          </w:tcPr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Да: окружной уровень -1 балл, региональный уровень – 2 балла, федеральный уровень - 3 балла,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F14C71" w:rsidTr="00F14C71">
        <w:tc>
          <w:tcPr>
            <w:tcW w:w="4179" w:type="dxa"/>
          </w:tcPr>
          <w:p w:rsidR="00F14C71" w:rsidRPr="00B25748" w:rsidRDefault="00F14C71" w:rsidP="004862FF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 xml:space="preserve">3.Наличие приоритетных направлений </w:t>
            </w:r>
            <w:r w:rsidRPr="00B25748">
              <w:rPr>
                <w:rFonts w:ascii="Times New Roman" w:hAnsi="Times New Roman" w:cs="Times New Roman"/>
              </w:rPr>
              <w:lastRenderedPageBreak/>
              <w:t>деятельности ДОО</w:t>
            </w:r>
          </w:p>
        </w:tc>
        <w:tc>
          <w:tcPr>
            <w:tcW w:w="2582" w:type="dxa"/>
          </w:tcPr>
          <w:p w:rsidR="00F14C71" w:rsidRPr="00B25748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lastRenderedPageBreak/>
              <w:t xml:space="preserve">Начисление баллов за </w:t>
            </w:r>
            <w:r w:rsidRPr="00B25748">
              <w:rPr>
                <w:rFonts w:ascii="Times New Roman" w:hAnsi="Times New Roman" w:cs="Times New Roman"/>
              </w:rPr>
              <w:lastRenderedPageBreak/>
              <w:t>статус «базовый, профильный, специализированный»</w:t>
            </w:r>
          </w:p>
        </w:tc>
        <w:tc>
          <w:tcPr>
            <w:tcW w:w="1986" w:type="dxa"/>
          </w:tcPr>
          <w:p w:rsidR="00F14C71" w:rsidRPr="00B25748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2245" w:type="dxa"/>
          </w:tcPr>
          <w:p w:rsidR="00F14C71" w:rsidRPr="00B25748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894" w:type="dxa"/>
          </w:tcPr>
          <w:p w:rsidR="00F14C71" w:rsidRPr="00B25748" w:rsidRDefault="00F14C71" w:rsidP="004862FF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 xml:space="preserve">Да - 3 балла, </w:t>
            </w:r>
          </w:p>
          <w:p w:rsidR="00F14C71" w:rsidRPr="00B25748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lastRenderedPageBreak/>
              <w:t>Нет - 0 баллов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</w:tr>
      <w:tr w:rsidR="00F14C71" w:rsidTr="00F14C71">
        <w:tc>
          <w:tcPr>
            <w:tcW w:w="4179" w:type="dxa"/>
          </w:tcPr>
          <w:p w:rsidR="00F14C71" w:rsidRPr="00B25748" w:rsidRDefault="00F14C71" w:rsidP="004862FF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lastRenderedPageBreak/>
              <w:t>4.Наличие ППД, разработанных педагогами ДОО</w:t>
            </w:r>
          </w:p>
        </w:tc>
        <w:tc>
          <w:tcPr>
            <w:tcW w:w="2582" w:type="dxa"/>
          </w:tcPr>
          <w:p w:rsidR="00F14C71" w:rsidRPr="00B25748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Начисление баллов за каждый ППД</w:t>
            </w:r>
          </w:p>
        </w:tc>
        <w:tc>
          <w:tcPr>
            <w:tcW w:w="1986" w:type="dxa"/>
          </w:tcPr>
          <w:p w:rsidR="00F14C71" w:rsidRPr="00B25748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45" w:type="dxa"/>
          </w:tcPr>
          <w:p w:rsidR="00F14C71" w:rsidRPr="00B25748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894" w:type="dxa"/>
          </w:tcPr>
          <w:p w:rsidR="00F14C71" w:rsidRPr="00B25748" w:rsidRDefault="00F14C71" w:rsidP="004862FF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За каждый ППД 3 балла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14C71" w:rsidTr="00F14C71">
        <w:tc>
          <w:tcPr>
            <w:tcW w:w="4179" w:type="dxa"/>
          </w:tcPr>
          <w:p w:rsidR="00F14C71" w:rsidRPr="00B25748" w:rsidRDefault="00F14C71" w:rsidP="004862FF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5.Наличие публикаций в профессиональных журналах</w:t>
            </w:r>
          </w:p>
        </w:tc>
        <w:tc>
          <w:tcPr>
            <w:tcW w:w="2582" w:type="dxa"/>
          </w:tcPr>
          <w:p w:rsidR="00F14C71" w:rsidRPr="00B25748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Начисление баллов за каждую публикацию</w:t>
            </w:r>
          </w:p>
        </w:tc>
        <w:tc>
          <w:tcPr>
            <w:tcW w:w="1986" w:type="dxa"/>
          </w:tcPr>
          <w:p w:rsidR="00F14C71" w:rsidRPr="00B25748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45" w:type="dxa"/>
          </w:tcPr>
          <w:p w:rsidR="00F14C71" w:rsidRPr="00B25748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894" w:type="dxa"/>
          </w:tcPr>
          <w:p w:rsidR="00F14C71" w:rsidRPr="00B25748" w:rsidRDefault="00F14C71" w:rsidP="004862FF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За каждую публикацию 3 балла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F14C71" w:rsidTr="00F14C71">
        <w:tc>
          <w:tcPr>
            <w:tcW w:w="4179" w:type="dxa"/>
          </w:tcPr>
          <w:p w:rsidR="00F14C71" w:rsidRPr="00B25748" w:rsidRDefault="00F14C71" w:rsidP="002E1EC0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6.Участие в работе городских, окружных творческих группах</w:t>
            </w:r>
          </w:p>
        </w:tc>
        <w:tc>
          <w:tcPr>
            <w:tcW w:w="2582" w:type="dxa"/>
          </w:tcPr>
          <w:p w:rsidR="00F14C71" w:rsidRPr="00B25748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Начисление баллов за каждое участие</w:t>
            </w:r>
          </w:p>
        </w:tc>
        <w:tc>
          <w:tcPr>
            <w:tcW w:w="1986" w:type="dxa"/>
          </w:tcPr>
          <w:p w:rsidR="00F14C71" w:rsidRPr="00B25748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45" w:type="dxa"/>
          </w:tcPr>
          <w:p w:rsidR="00F14C71" w:rsidRPr="00B25748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894" w:type="dxa"/>
          </w:tcPr>
          <w:p w:rsidR="00F14C71" w:rsidRPr="00B25748" w:rsidRDefault="00F14C71" w:rsidP="004862FF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За каждое участие 3 балла</w:t>
            </w:r>
          </w:p>
        </w:tc>
        <w:tc>
          <w:tcPr>
            <w:tcW w:w="2034" w:type="dxa"/>
          </w:tcPr>
          <w:p w:rsidR="00F14C71" w:rsidRPr="005B6379" w:rsidRDefault="00155729" w:rsidP="005B6379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14C71" w:rsidTr="00F14C71">
        <w:tc>
          <w:tcPr>
            <w:tcW w:w="4179" w:type="dxa"/>
          </w:tcPr>
          <w:p w:rsidR="00F14C71" w:rsidRPr="00B25748" w:rsidRDefault="00F14C71" w:rsidP="002E1EC0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7.Результаты взаимодействия с общественными организациями</w:t>
            </w:r>
          </w:p>
        </w:tc>
        <w:tc>
          <w:tcPr>
            <w:tcW w:w="2582" w:type="dxa"/>
          </w:tcPr>
          <w:p w:rsidR="00F14C71" w:rsidRPr="00B25748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Начисление баллов за каждое участие (сертификат, диплом и т.д.)</w:t>
            </w:r>
          </w:p>
        </w:tc>
        <w:tc>
          <w:tcPr>
            <w:tcW w:w="1986" w:type="dxa"/>
          </w:tcPr>
          <w:p w:rsidR="00F14C71" w:rsidRPr="00B25748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45" w:type="dxa"/>
          </w:tcPr>
          <w:p w:rsidR="00F14C71" w:rsidRPr="00B25748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894" w:type="dxa"/>
          </w:tcPr>
          <w:p w:rsidR="00F14C71" w:rsidRPr="00B25748" w:rsidRDefault="00F14C71" w:rsidP="004862FF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За каждое участие 3 балла</w:t>
            </w:r>
          </w:p>
        </w:tc>
        <w:tc>
          <w:tcPr>
            <w:tcW w:w="2034" w:type="dxa"/>
          </w:tcPr>
          <w:p w:rsidR="00F14C71" w:rsidRPr="005B6379" w:rsidRDefault="00155729" w:rsidP="005B6379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F14C71" w:rsidTr="00F14C71">
        <w:tc>
          <w:tcPr>
            <w:tcW w:w="4179" w:type="dxa"/>
          </w:tcPr>
          <w:p w:rsidR="00F14C71" w:rsidRPr="00B25748" w:rsidRDefault="00F14C71" w:rsidP="002E1EC0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8.Наличие разработанных педагогами ДОО авторских парциальных программ</w:t>
            </w:r>
          </w:p>
        </w:tc>
        <w:tc>
          <w:tcPr>
            <w:tcW w:w="2582" w:type="dxa"/>
          </w:tcPr>
          <w:p w:rsidR="00F14C71" w:rsidRPr="00B25748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Начисление баллов</w:t>
            </w:r>
            <w:r>
              <w:rPr>
                <w:rFonts w:ascii="Times New Roman" w:hAnsi="Times New Roman" w:cs="Times New Roman"/>
              </w:rPr>
              <w:t xml:space="preserve"> за каждую программу</w:t>
            </w:r>
          </w:p>
        </w:tc>
        <w:tc>
          <w:tcPr>
            <w:tcW w:w="1986" w:type="dxa"/>
          </w:tcPr>
          <w:p w:rsidR="00F14C71" w:rsidRPr="00B25748" w:rsidRDefault="00F14C71" w:rsidP="00834DD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45" w:type="dxa"/>
          </w:tcPr>
          <w:p w:rsidR="00F14C71" w:rsidRPr="00B25748" w:rsidRDefault="00F14C71" w:rsidP="00834DDE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2894" w:type="dxa"/>
          </w:tcPr>
          <w:p w:rsidR="00F14C71" w:rsidRPr="00B25748" w:rsidRDefault="00F14C71" w:rsidP="00834DDE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программу 5 баллов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14C71" w:rsidTr="00F14C71">
        <w:tc>
          <w:tcPr>
            <w:tcW w:w="13886" w:type="dxa"/>
            <w:gridSpan w:val="5"/>
          </w:tcPr>
          <w:p w:rsidR="00F14C71" w:rsidRPr="00EC30DD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Pr="00EC30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административно – управленческой деятельности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4C71" w:rsidTr="00F14C71">
        <w:tc>
          <w:tcPr>
            <w:tcW w:w="4179" w:type="dxa"/>
          </w:tcPr>
          <w:p w:rsidR="00F14C71" w:rsidRPr="002E1EC0" w:rsidRDefault="00F14C71" w:rsidP="002E1E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 w:rsidRPr="002E1EC0">
              <w:rPr>
                <w:rFonts w:ascii="Times New Roman" w:hAnsi="Times New Roman" w:cs="Times New Roman"/>
                <w:sz w:val="24"/>
                <w:szCs w:val="24"/>
              </w:rPr>
              <w:t>Результаты общественного управления участия органов ДООЗО в решении функционирования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C0">
              <w:rPr>
                <w:rFonts w:ascii="Times New Roman" w:hAnsi="Times New Roman" w:cs="Times New Roman"/>
                <w:sz w:val="24"/>
                <w:szCs w:val="24"/>
              </w:rPr>
              <w:t>и актуальных задач развития ДООЗО</w:t>
            </w:r>
          </w:p>
        </w:tc>
        <w:tc>
          <w:tcPr>
            <w:tcW w:w="2582" w:type="dxa"/>
          </w:tcPr>
          <w:p w:rsidR="00F14C71" w:rsidRPr="0025275E" w:rsidRDefault="00F14C71" w:rsidP="004862FF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Протоколы заседаний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after="25" w:line="249" w:lineRule="auto"/>
              <w:ind w:left="20" w:right="23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Соответствие содержания протоколов заседаний органов управления ДООЗО период</w:t>
            </w:r>
            <w:r>
              <w:rPr>
                <w:rFonts w:ascii="Times New Roman" w:hAnsi="Times New Roman" w:cs="Times New Roman"/>
              </w:rPr>
              <w:t>ичности их заседаний, установлен</w:t>
            </w:r>
            <w:r w:rsidRPr="0025275E">
              <w:rPr>
                <w:rFonts w:ascii="Times New Roman" w:hAnsi="Times New Roman" w:cs="Times New Roman"/>
              </w:rPr>
              <w:t xml:space="preserve">ному локальным актом порядку за учебный год. </w:t>
            </w:r>
          </w:p>
          <w:p w:rsidR="00F14C71" w:rsidRPr="0025275E" w:rsidRDefault="00F14C71" w:rsidP="004862FF">
            <w:pPr>
              <w:spacing w:line="259" w:lineRule="auto"/>
              <w:ind w:right="88"/>
              <w:jc w:val="both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Выполнение требований, зафиксированных локальным актом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2 балла </w:t>
            </w:r>
          </w:p>
        </w:tc>
        <w:tc>
          <w:tcPr>
            <w:tcW w:w="2894" w:type="dxa"/>
          </w:tcPr>
          <w:p w:rsidR="00F14C71" w:rsidRPr="0025275E" w:rsidRDefault="00F14C71" w:rsidP="004862FF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  2 балла, Нет-  -0 баллов</w:t>
            </w:r>
            <w:r w:rsidRPr="0025275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F14C71" w:rsidTr="00F14C71">
        <w:tc>
          <w:tcPr>
            <w:tcW w:w="4179" w:type="dxa"/>
          </w:tcPr>
          <w:p w:rsidR="00F14C71" w:rsidRPr="002E1EC0" w:rsidRDefault="00F14C71" w:rsidP="002E1E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E1EC0">
              <w:rPr>
                <w:rFonts w:ascii="Times New Roman" w:hAnsi="Times New Roman" w:cs="Times New Roman"/>
              </w:rPr>
              <w:t xml:space="preserve">2.Качество </w:t>
            </w:r>
            <w:r w:rsidRPr="002E1EC0">
              <w:rPr>
                <w:rFonts w:ascii="Times New Roman" w:hAnsi="Times New Roman" w:cs="Times New Roman"/>
              </w:rPr>
              <w:tab/>
              <w:t xml:space="preserve">и </w:t>
            </w:r>
            <w:r w:rsidRPr="002E1EC0">
              <w:rPr>
                <w:rFonts w:ascii="Times New Roman" w:hAnsi="Times New Roman" w:cs="Times New Roman"/>
              </w:rPr>
              <w:tab/>
              <w:t xml:space="preserve">своевременность </w:t>
            </w:r>
          </w:p>
          <w:p w:rsidR="00F14C71" w:rsidRPr="0025275E" w:rsidRDefault="00F14C71" w:rsidP="002E1EC0">
            <w:pPr>
              <w:pStyle w:val="a3"/>
              <w:jc w:val="both"/>
            </w:pPr>
            <w:r w:rsidRPr="002E1EC0">
              <w:rPr>
                <w:rFonts w:ascii="Times New Roman" w:hAnsi="Times New Roman" w:cs="Times New Roman"/>
              </w:rPr>
              <w:t>предоставления отчетности ДООЗО</w:t>
            </w:r>
            <w:r w:rsidRPr="0025275E">
              <w:t xml:space="preserve">  </w:t>
            </w:r>
          </w:p>
        </w:tc>
        <w:tc>
          <w:tcPr>
            <w:tcW w:w="2582" w:type="dxa"/>
          </w:tcPr>
          <w:p w:rsidR="00F14C71" w:rsidRPr="0025275E" w:rsidRDefault="00F14C71" w:rsidP="004862FF">
            <w:pPr>
              <w:spacing w:after="35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Отсутствие ошибок в отчетности, соблюдение сроков сдачи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отчетности 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5 баллов </w:t>
            </w:r>
          </w:p>
        </w:tc>
        <w:tc>
          <w:tcPr>
            <w:tcW w:w="2894" w:type="dxa"/>
          </w:tcPr>
          <w:p w:rsidR="00F14C71" w:rsidRPr="006232FE" w:rsidRDefault="00F14C71" w:rsidP="004862FF">
            <w:pPr>
              <w:spacing w:after="17" w:line="259" w:lineRule="auto"/>
              <w:rPr>
                <w:rFonts w:ascii="Times New Roman" w:hAnsi="Times New Roman" w:cs="Times New Roman"/>
              </w:rPr>
            </w:pPr>
            <w:r w:rsidRPr="006232FE">
              <w:rPr>
                <w:rFonts w:ascii="Times New Roman" w:hAnsi="Times New Roman" w:cs="Times New Roman"/>
              </w:rPr>
              <w:t xml:space="preserve">Да – 5 баллов </w:t>
            </w:r>
          </w:p>
          <w:p w:rsidR="00F14C71" w:rsidRPr="006232FE" w:rsidRDefault="00F14C71" w:rsidP="004862FF">
            <w:pPr>
              <w:tabs>
                <w:tab w:val="center" w:pos="758"/>
                <w:tab w:val="center" w:pos="1112"/>
                <w:tab w:val="right" w:pos="1732"/>
              </w:tabs>
              <w:spacing w:after="23" w:line="259" w:lineRule="auto"/>
              <w:rPr>
                <w:rFonts w:ascii="Times New Roman" w:hAnsi="Times New Roman" w:cs="Times New Roman"/>
              </w:rPr>
            </w:pPr>
            <w:r w:rsidRPr="006232FE">
              <w:rPr>
                <w:rFonts w:ascii="Times New Roman" w:hAnsi="Times New Roman" w:cs="Times New Roman"/>
              </w:rPr>
              <w:t xml:space="preserve">Нет –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after="17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4862FF">
            <w:pPr>
              <w:spacing w:line="259" w:lineRule="auto"/>
              <w:ind w:right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5275E">
              <w:rPr>
                <w:rFonts w:ascii="Times New Roman" w:hAnsi="Times New Roman" w:cs="Times New Roman"/>
              </w:rPr>
              <w:t xml:space="preserve">Отсутствие обоснованных жалоб граждан в вышестоящие организации и </w:t>
            </w:r>
            <w:r w:rsidRPr="0025275E">
              <w:rPr>
                <w:rFonts w:ascii="Times New Roman" w:hAnsi="Times New Roman" w:cs="Times New Roman"/>
              </w:rPr>
              <w:lastRenderedPageBreak/>
              <w:t xml:space="preserve">обращений в судебные органы </w:t>
            </w:r>
          </w:p>
        </w:tc>
        <w:tc>
          <w:tcPr>
            <w:tcW w:w="2582" w:type="dxa"/>
          </w:tcPr>
          <w:p w:rsidR="00F14C71" w:rsidRPr="0025275E" w:rsidRDefault="00F14C71" w:rsidP="004862FF">
            <w:pPr>
              <w:spacing w:after="1" w:line="239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lastRenderedPageBreak/>
              <w:t xml:space="preserve">Наличие жалоб, обоснованность </w:t>
            </w:r>
            <w:r w:rsidRPr="0025275E">
              <w:rPr>
                <w:rFonts w:ascii="Times New Roman" w:hAnsi="Times New Roman" w:cs="Times New Roman"/>
              </w:rPr>
              <w:lastRenderedPageBreak/>
              <w:t xml:space="preserve">которых подтверждена в ходе их рассмотрения на основании Федерального закона от 2 мая 2006 года № 59-ФЗ "О порядке рассмотрения обращений граждан Российской Федерации" 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lastRenderedPageBreak/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6E0E6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3 балла </w:t>
            </w:r>
          </w:p>
        </w:tc>
        <w:tc>
          <w:tcPr>
            <w:tcW w:w="2894" w:type="dxa"/>
          </w:tcPr>
          <w:p w:rsidR="00F14C71" w:rsidRPr="006232F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232FE">
              <w:rPr>
                <w:rFonts w:ascii="Times New Roman" w:hAnsi="Times New Roman" w:cs="Times New Roman"/>
              </w:rPr>
              <w:t xml:space="preserve">Да - 0 баллов, </w:t>
            </w:r>
          </w:p>
          <w:p w:rsidR="00F14C71" w:rsidRPr="006232F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232FE">
              <w:rPr>
                <w:rFonts w:ascii="Times New Roman" w:hAnsi="Times New Roman" w:cs="Times New Roman"/>
              </w:rPr>
              <w:t xml:space="preserve">Нет - 3 балла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DD784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Pr="0025275E">
              <w:rPr>
                <w:rFonts w:ascii="Times New Roman" w:hAnsi="Times New Roman" w:cs="Times New Roman"/>
              </w:rPr>
              <w:t xml:space="preserve">Отсутствие правонарушений, выявленных в ходе проверок органами контроля и надзора </w:t>
            </w:r>
          </w:p>
        </w:tc>
        <w:tc>
          <w:tcPr>
            <w:tcW w:w="2582" w:type="dxa"/>
          </w:tcPr>
          <w:p w:rsidR="00F14C71" w:rsidRPr="00F14C71" w:rsidRDefault="00F14C71" w:rsidP="00F14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F14C71"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возбужденных дел об административных правонарушениях 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1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5275E">
              <w:rPr>
                <w:rFonts w:ascii="Times New Roman" w:hAnsi="Times New Roman" w:cs="Times New Roman"/>
              </w:rPr>
              <w:t xml:space="preserve"> баллов </w:t>
            </w:r>
          </w:p>
        </w:tc>
        <w:tc>
          <w:tcPr>
            <w:tcW w:w="2894" w:type="dxa"/>
          </w:tcPr>
          <w:p w:rsidR="00F14C71" w:rsidRDefault="00F14C71" w:rsidP="00DD7845">
            <w:pPr>
              <w:tabs>
                <w:tab w:val="center" w:pos="730"/>
                <w:tab w:val="center" w:pos="1082"/>
                <w:tab w:val="right" w:pos="1820"/>
              </w:tabs>
              <w:spacing w:after="19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</w:t>
            </w:r>
            <w:r w:rsidRPr="0025275E">
              <w:rPr>
                <w:rFonts w:ascii="Times New Roman" w:hAnsi="Times New Roman" w:cs="Times New Roman"/>
              </w:rPr>
              <w:t xml:space="preserve">0 баллов, </w:t>
            </w:r>
          </w:p>
          <w:p w:rsidR="00F14C71" w:rsidRPr="0025275E" w:rsidRDefault="00F14C71" w:rsidP="004862FF">
            <w:pPr>
              <w:spacing w:line="259" w:lineRule="auto"/>
              <w:ind w:left="108" w:righ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Нет- 5</w:t>
            </w:r>
            <w:r w:rsidRPr="0025275E">
              <w:rPr>
                <w:rFonts w:ascii="Times New Roman" w:hAnsi="Times New Roman" w:cs="Times New Roman"/>
              </w:rPr>
              <w:t xml:space="preserve">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tabs>
                <w:tab w:val="center" w:pos="730"/>
                <w:tab w:val="center" w:pos="1082"/>
                <w:tab w:val="right" w:pos="1820"/>
              </w:tabs>
              <w:spacing w:after="19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4862FF">
            <w:pPr>
              <w:tabs>
                <w:tab w:val="center" w:pos="2616"/>
                <w:tab w:val="center" w:pos="3711"/>
                <w:tab w:val="right" w:pos="5065"/>
              </w:tabs>
              <w:spacing w:after="25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5.Отсутствие замечаний </w:t>
            </w:r>
            <w:r>
              <w:rPr>
                <w:rFonts w:ascii="Times New Roman" w:hAnsi="Times New Roman" w:cs="Times New Roman"/>
              </w:rPr>
              <w:tab/>
              <w:t xml:space="preserve">по </w:t>
            </w:r>
            <w:r w:rsidRPr="0025275E">
              <w:rPr>
                <w:rFonts w:ascii="Times New Roman" w:hAnsi="Times New Roman" w:cs="Times New Roman"/>
              </w:rPr>
              <w:t xml:space="preserve">итогам </w:t>
            </w:r>
          </w:p>
          <w:p w:rsidR="00F14C71" w:rsidRDefault="00F14C71" w:rsidP="00DD784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ведомственного контроля </w:t>
            </w:r>
          </w:p>
          <w:p w:rsidR="00F14C71" w:rsidRPr="0025275E" w:rsidRDefault="00F14C71" w:rsidP="004862FF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F14C71" w:rsidRPr="00F14C71" w:rsidRDefault="00F14C71" w:rsidP="00F14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F14C71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</w:t>
            </w:r>
            <w:r w:rsidRPr="00F14C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акте по итогам проверки  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109"/>
              <w:jc w:val="right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 3 балла </w:t>
            </w:r>
          </w:p>
        </w:tc>
        <w:tc>
          <w:tcPr>
            <w:tcW w:w="2894" w:type="dxa"/>
          </w:tcPr>
          <w:p w:rsidR="00F14C71" w:rsidRPr="006232FE" w:rsidRDefault="00F14C71" w:rsidP="00DD7845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232FE">
              <w:rPr>
                <w:rFonts w:ascii="Times New Roman" w:hAnsi="Times New Roman" w:cs="Times New Roman"/>
              </w:rPr>
              <w:t>Да – 0 баллов,</w:t>
            </w:r>
          </w:p>
          <w:p w:rsidR="00F14C71" w:rsidRPr="0025275E" w:rsidRDefault="00F14C71" w:rsidP="004862FF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232FE">
              <w:rPr>
                <w:rFonts w:ascii="Times New Roman" w:hAnsi="Times New Roman" w:cs="Times New Roman"/>
              </w:rPr>
              <w:t xml:space="preserve">Нет - 3 балла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14C71" w:rsidTr="00F14C71">
        <w:tc>
          <w:tcPr>
            <w:tcW w:w="13886" w:type="dxa"/>
            <w:gridSpan w:val="5"/>
          </w:tcPr>
          <w:p w:rsidR="00F14C71" w:rsidRPr="00534352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  <w:r w:rsidRPr="005343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Открытость и доступность информации о ДОО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4862FF">
            <w:pPr>
              <w:spacing w:line="259" w:lineRule="auto"/>
              <w:ind w:righ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5275E">
              <w:rPr>
                <w:rFonts w:ascii="Times New Roman" w:hAnsi="Times New Roman" w:cs="Times New Roman"/>
              </w:rPr>
              <w:t xml:space="preserve">Трансляция опыта деятельности ДООЗО для педагогического сообщества (на окружном, областном, федеральном уровне) в различных формах </w:t>
            </w:r>
          </w:p>
        </w:tc>
        <w:tc>
          <w:tcPr>
            <w:tcW w:w="2582" w:type="dxa"/>
          </w:tcPr>
          <w:p w:rsidR="00F14C71" w:rsidRPr="0025275E" w:rsidRDefault="00F14C71" w:rsidP="006E0E66">
            <w:pPr>
              <w:spacing w:line="259" w:lineRule="auto"/>
              <w:ind w:right="106"/>
              <w:jc w:val="both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Наличие проведенных мероприятий (начисление баллов за каждое мероприятие) 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3 балла </w:t>
            </w:r>
          </w:p>
        </w:tc>
        <w:tc>
          <w:tcPr>
            <w:tcW w:w="2894" w:type="dxa"/>
          </w:tcPr>
          <w:p w:rsidR="00F14C71" w:rsidRDefault="00F14C71" w:rsidP="004862FF">
            <w:pPr>
              <w:spacing w:line="259" w:lineRule="auto"/>
              <w:ind w:right="106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На окружном уровне – 1 балл, </w:t>
            </w:r>
          </w:p>
          <w:p w:rsidR="00F14C71" w:rsidRDefault="00F14C71" w:rsidP="004862FF">
            <w:pPr>
              <w:spacing w:line="259" w:lineRule="auto"/>
              <w:ind w:right="106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на региональном уровне – 2 балла, </w:t>
            </w:r>
          </w:p>
          <w:p w:rsidR="00F14C71" w:rsidRPr="0025275E" w:rsidRDefault="00F14C71" w:rsidP="004862FF">
            <w:pPr>
              <w:spacing w:line="259" w:lineRule="auto"/>
              <w:ind w:right="106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на всероссийском уровне – 3 балла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4862FF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5275E">
              <w:rPr>
                <w:rFonts w:ascii="Times New Roman" w:hAnsi="Times New Roman" w:cs="Times New Roman"/>
              </w:rPr>
              <w:t xml:space="preserve">Доступность информации о ДОО для родителей (законных представителей) и жителей (в справочниках, средствах массовой информации) </w:t>
            </w:r>
          </w:p>
        </w:tc>
        <w:tc>
          <w:tcPr>
            <w:tcW w:w="2582" w:type="dxa"/>
          </w:tcPr>
          <w:p w:rsidR="00F14C71" w:rsidRPr="0025275E" w:rsidRDefault="00F14C71" w:rsidP="006E0E66">
            <w:pPr>
              <w:spacing w:line="275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Наличие и актуальность достоверной информации (отчетные данные с </w:t>
            </w:r>
          </w:p>
          <w:p w:rsidR="00F14C71" w:rsidRPr="0025275E" w:rsidRDefault="00F14C71" w:rsidP="006E0E6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подтверждающими документами) 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3 балла </w:t>
            </w:r>
          </w:p>
        </w:tc>
        <w:tc>
          <w:tcPr>
            <w:tcW w:w="2894" w:type="dxa"/>
          </w:tcPr>
          <w:p w:rsidR="00F14C71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Да - 3 балла,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- 0 баллов 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14C71" w:rsidTr="00F14C71">
        <w:tc>
          <w:tcPr>
            <w:tcW w:w="4179" w:type="dxa"/>
          </w:tcPr>
          <w:p w:rsidR="00F14C71" w:rsidRPr="00534352" w:rsidRDefault="00F14C71" w:rsidP="004862FF">
            <w:pPr>
              <w:spacing w:line="259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34352">
              <w:rPr>
                <w:rFonts w:ascii="Times New Roman" w:hAnsi="Times New Roman" w:cs="Times New Roman"/>
              </w:rPr>
              <w:t>Организация работы в электронном ресурсе ВК мессенджер</w:t>
            </w:r>
          </w:p>
        </w:tc>
        <w:tc>
          <w:tcPr>
            <w:tcW w:w="2582" w:type="dxa"/>
          </w:tcPr>
          <w:p w:rsidR="00F14C71" w:rsidRPr="00534352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Наличие, своевременность </w:t>
            </w:r>
            <w:r w:rsidRPr="00534352">
              <w:rPr>
                <w:rFonts w:ascii="Times New Roman" w:hAnsi="Times New Roman" w:cs="Times New Roman"/>
              </w:rPr>
              <w:t>и актуальность информации</w:t>
            </w:r>
          </w:p>
        </w:tc>
        <w:tc>
          <w:tcPr>
            <w:tcW w:w="1986" w:type="dxa"/>
          </w:tcPr>
          <w:p w:rsidR="00F14C71" w:rsidRPr="00534352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34352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534352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34352">
              <w:rPr>
                <w:rFonts w:ascii="Times New Roman" w:hAnsi="Times New Roman" w:cs="Times New Roman"/>
              </w:rPr>
              <w:t xml:space="preserve">2 балла </w:t>
            </w:r>
          </w:p>
        </w:tc>
        <w:tc>
          <w:tcPr>
            <w:tcW w:w="2894" w:type="dxa"/>
          </w:tcPr>
          <w:p w:rsidR="00F14C71" w:rsidRPr="00534352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34352">
              <w:rPr>
                <w:rFonts w:ascii="Times New Roman" w:hAnsi="Times New Roman" w:cs="Times New Roman"/>
              </w:rPr>
              <w:t xml:space="preserve">Да - 2 балла, </w:t>
            </w:r>
          </w:p>
          <w:p w:rsidR="00F14C71" w:rsidRPr="00534352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34352">
              <w:rPr>
                <w:rFonts w:ascii="Times New Roman" w:hAnsi="Times New Roman" w:cs="Times New Roman"/>
              </w:rPr>
              <w:t xml:space="preserve">Нет-0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F14C71" w:rsidTr="00F14C71">
        <w:tc>
          <w:tcPr>
            <w:tcW w:w="13886" w:type="dxa"/>
            <w:gridSpan w:val="5"/>
          </w:tcPr>
          <w:p w:rsidR="00F14C71" w:rsidRPr="00A831D0" w:rsidRDefault="00F14C71" w:rsidP="00A831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  <w:r w:rsidRPr="00A831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безопасной и здоровьясберегающей среды в ДОО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4C71" w:rsidTr="00F14C71">
        <w:tc>
          <w:tcPr>
            <w:tcW w:w="4179" w:type="dxa"/>
          </w:tcPr>
          <w:p w:rsidR="00F14C71" w:rsidRDefault="00F14C71" w:rsidP="004862F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ab/>
              <w:t xml:space="preserve">дней, </w:t>
            </w:r>
            <w:r>
              <w:rPr>
                <w:rFonts w:ascii="Times New Roman" w:hAnsi="Times New Roman" w:cs="Times New Roman"/>
              </w:rPr>
              <w:tab/>
              <w:t xml:space="preserve">пропущенных </w:t>
            </w:r>
            <w:r w:rsidRPr="0025275E">
              <w:rPr>
                <w:rFonts w:ascii="Times New Roman" w:hAnsi="Times New Roman" w:cs="Times New Roman"/>
              </w:rPr>
              <w:t xml:space="preserve">воспитанниками по болезни (в среднем на 1 воспитанника)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25275E">
              <w:rPr>
                <w:rFonts w:ascii="Times New Roman" w:hAnsi="Times New Roman" w:cs="Times New Roman"/>
              </w:rPr>
              <w:t>положительной динам</w:t>
            </w:r>
            <w:r>
              <w:rPr>
                <w:rFonts w:ascii="Times New Roman" w:hAnsi="Times New Roman" w:cs="Times New Roman"/>
              </w:rPr>
              <w:t xml:space="preserve">ики по сравнению </w:t>
            </w:r>
            <w:r w:rsidRPr="002E1EC0">
              <w:rPr>
                <w:rFonts w:ascii="Times New Roman" w:hAnsi="Times New Roman" w:cs="Times New Roman"/>
              </w:rPr>
              <w:t xml:space="preserve">с началом учебного года 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3 балла </w:t>
            </w:r>
          </w:p>
        </w:tc>
        <w:tc>
          <w:tcPr>
            <w:tcW w:w="2894" w:type="dxa"/>
          </w:tcPr>
          <w:p w:rsidR="00F14C71" w:rsidRPr="006232FE" w:rsidRDefault="00F14C71" w:rsidP="002E1E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232FE">
              <w:rPr>
                <w:rFonts w:ascii="Times New Roman" w:hAnsi="Times New Roman" w:cs="Times New Roman"/>
              </w:rPr>
              <w:t xml:space="preserve">Да- 0 баллов, </w:t>
            </w:r>
          </w:p>
          <w:p w:rsidR="00F14C71" w:rsidRPr="006232F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232FE">
              <w:rPr>
                <w:rFonts w:ascii="Times New Roman" w:hAnsi="Times New Roman" w:cs="Times New Roman"/>
              </w:rPr>
              <w:t xml:space="preserve">Нет - 3 балла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lastRenderedPageBreak/>
              <w:t xml:space="preserve">2. Выполнение натуральных норм питания </w:t>
            </w:r>
          </w:p>
        </w:tc>
        <w:tc>
          <w:tcPr>
            <w:tcW w:w="2582" w:type="dxa"/>
          </w:tcPr>
          <w:p w:rsidR="00F14C71" w:rsidRPr="0025275E" w:rsidRDefault="00F14C71" w:rsidP="006E0E6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Наличие положительной динам</w:t>
            </w:r>
            <w:r>
              <w:rPr>
                <w:rFonts w:ascii="Times New Roman" w:hAnsi="Times New Roman" w:cs="Times New Roman"/>
              </w:rPr>
              <w:t xml:space="preserve">ики по сравнению с </w:t>
            </w:r>
            <w:r w:rsidRPr="0025275E">
              <w:rPr>
                <w:rFonts w:ascii="Times New Roman" w:hAnsi="Times New Roman" w:cs="Times New Roman"/>
              </w:rPr>
              <w:t xml:space="preserve"> </w:t>
            </w:r>
            <w:r w:rsidRPr="002E1EC0">
              <w:rPr>
                <w:rFonts w:ascii="Times New Roman" w:hAnsi="Times New Roman" w:cs="Times New Roman"/>
              </w:rPr>
              <w:t>началом учебного года, в соответствии с положениями СанПин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3 балла </w:t>
            </w:r>
          </w:p>
        </w:tc>
        <w:tc>
          <w:tcPr>
            <w:tcW w:w="2894" w:type="dxa"/>
          </w:tcPr>
          <w:p w:rsidR="00F14C71" w:rsidRPr="006232FE" w:rsidRDefault="00F14C71" w:rsidP="002E1E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232FE">
              <w:rPr>
                <w:rFonts w:ascii="Times New Roman" w:hAnsi="Times New Roman" w:cs="Times New Roman"/>
              </w:rPr>
              <w:t>Да - 3 балла,</w:t>
            </w:r>
          </w:p>
          <w:p w:rsidR="00F14C71" w:rsidRPr="006232F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232FE">
              <w:rPr>
                <w:rFonts w:ascii="Times New Roman" w:hAnsi="Times New Roman" w:cs="Times New Roman"/>
              </w:rPr>
              <w:t xml:space="preserve">Нет - 0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4862FF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3. Доля обучающихся, занимающихся в кружках, объединениях спортивной направленности (в т.ч. вне ДООЗО) в общей численности обучающихся ДООЗО </w:t>
            </w:r>
          </w:p>
        </w:tc>
        <w:tc>
          <w:tcPr>
            <w:tcW w:w="2582" w:type="dxa"/>
          </w:tcPr>
          <w:p w:rsidR="00F14C71" w:rsidRPr="0025275E" w:rsidRDefault="00F14C71" w:rsidP="006E0E6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Наличие положительной динамики по сравнению с </w:t>
            </w:r>
            <w:r w:rsidRPr="002E1EC0">
              <w:rPr>
                <w:rFonts w:ascii="Times New Roman" w:hAnsi="Times New Roman" w:cs="Times New Roman"/>
              </w:rPr>
              <w:t>началом учебного года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1 балл </w:t>
            </w:r>
          </w:p>
        </w:tc>
        <w:tc>
          <w:tcPr>
            <w:tcW w:w="2894" w:type="dxa"/>
          </w:tcPr>
          <w:p w:rsidR="00F14C71" w:rsidRPr="0025275E" w:rsidRDefault="00F14C71" w:rsidP="004862FF">
            <w:pPr>
              <w:spacing w:after="14"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 - 1 балл,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- 0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after="14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14C71" w:rsidTr="00F14C71">
        <w:tc>
          <w:tcPr>
            <w:tcW w:w="4179" w:type="dxa"/>
          </w:tcPr>
          <w:p w:rsidR="00F14C71" w:rsidRPr="00F14C71" w:rsidRDefault="00F14C71" w:rsidP="00F14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4.</w:t>
            </w:r>
            <w:r w:rsidRPr="00F14C7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F14C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случаев </w:t>
            </w:r>
            <w:r w:rsidRPr="00F14C71">
              <w:rPr>
                <w:rFonts w:ascii="Times New Roman" w:hAnsi="Times New Roman" w:cs="Times New Roman"/>
                <w:sz w:val="24"/>
                <w:szCs w:val="24"/>
              </w:rPr>
              <w:tab/>
              <w:t>детского и</w:t>
            </w:r>
          </w:p>
          <w:p w:rsidR="00F14C71" w:rsidRPr="0025275E" w:rsidRDefault="00F14C71" w:rsidP="00F14C71">
            <w:pPr>
              <w:pStyle w:val="a3"/>
            </w:pPr>
            <w:r w:rsidRPr="00F14C71">
              <w:rPr>
                <w:rFonts w:ascii="Times New Roman" w:hAnsi="Times New Roman" w:cs="Times New Roman"/>
                <w:sz w:val="24"/>
                <w:szCs w:val="24"/>
              </w:rPr>
              <w:t>производственного травматизма</w:t>
            </w:r>
            <w:r w:rsidRPr="0025275E">
              <w:t xml:space="preserve"> </w:t>
            </w:r>
          </w:p>
        </w:tc>
        <w:tc>
          <w:tcPr>
            <w:tcW w:w="2582" w:type="dxa"/>
          </w:tcPr>
          <w:p w:rsidR="00F14C71" w:rsidRPr="002E1EC0" w:rsidRDefault="00F14C71" w:rsidP="006E0E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случаев </w:t>
            </w:r>
            <w:r w:rsidRPr="002E1EC0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Pr="002E1E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F14C71" w:rsidRPr="0025275E" w:rsidRDefault="00F14C71" w:rsidP="006E0E66">
            <w:pPr>
              <w:pStyle w:val="a3"/>
            </w:pPr>
            <w:r w:rsidRPr="002E1EC0">
              <w:rPr>
                <w:rFonts w:ascii="Times New Roman" w:hAnsi="Times New Roman" w:cs="Times New Roman"/>
                <w:sz w:val="24"/>
                <w:szCs w:val="24"/>
              </w:rPr>
              <w:t>производственного травматизма</w:t>
            </w:r>
            <w:r w:rsidRPr="0025275E">
              <w:t xml:space="preserve">  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3 балла </w:t>
            </w:r>
          </w:p>
        </w:tc>
        <w:tc>
          <w:tcPr>
            <w:tcW w:w="2894" w:type="dxa"/>
          </w:tcPr>
          <w:p w:rsidR="00F14C71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- 0</w:t>
            </w:r>
            <w:r w:rsidRPr="0025275E">
              <w:rPr>
                <w:rFonts w:ascii="Times New Roman" w:hAnsi="Times New Roman" w:cs="Times New Roman"/>
              </w:rPr>
              <w:t xml:space="preserve"> балла,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  <w:r w:rsidRPr="0025275E">
              <w:rPr>
                <w:rFonts w:ascii="Times New Roman" w:hAnsi="Times New Roman" w:cs="Times New Roman"/>
              </w:rPr>
              <w:t xml:space="preserve"> баллов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25275E">
              <w:rPr>
                <w:rFonts w:ascii="Times New Roman" w:hAnsi="Times New Roman" w:cs="Times New Roman"/>
              </w:rPr>
              <w:t xml:space="preserve">Состояние территории ДООЗО </w:t>
            </w:r>
          </w:p>
        </w:tc>
        <w:tc>
          <w:tcPr>
            <w:tcW w:w="2582" w:type="dxa"/>
          </w:tcPr>
          <w:p w:rsidR="00F14C71" w:rsidRPr="0025275E" w:rsidRDefault="00F14C71" w:rsidP="004862FF">
            <w:pPr>
              <w:tabs>
                <w:tab w:val="center" w:pos="447"/>
                <w:tab w:val="center" w:pos="2213"/>
                <w:tab w:val="center" w:pos="3654"/>
              </w:tabs>
              <w:spacing w:after="23"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ab/>
              <w:t xml:space="preserve">замечаний </w:t>
            </w:r>
            <w:r w:rsidRPr="0025275E">
              <w:rPr>
                <w:rFonts w:ascii="Times New Roman" w:hAnsi="Times New Roman" w:cs="Times New Roman"/>
              </w:rPr>
              <w:t xml:space="preserve">по 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благоустройству 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 3 балла </w:t>
            </w:r>
          </w:p>
        </w:tc>
        <w:tc>
          <w:tcPr>
            <w:tcW w:w="2894" w:type="dxa"/>
          </w:tcPr>
          <w:p w:rsidR="00F14C71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–0 баллов</w:t>
            </w:r>
            <w:r w:rsidRPr="0025275E">
              <w:rPr>
                <w:rFonts w:ascii="Times New Roman" w:hAnsi="Times New Roman" w:cs="Times New Roman"/>
              </w:rPr>
              <w:t>,</w:t>
            </w:r>
          </w:p>
          <w:p w:rsidR="00F14C71" w:rsidRPr="0025275E" w:rsidRDefault="00F14C71" w:rsidP="004862F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 балла</w:t>
            </w:r>
            <w:r w:rsidRPr="002527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14C71" w:rsidTr="00F14C71">
        <w:tc>
          <w:tcPr>
            <w:tcW w:w="13886" w:type="dxa"/>
            <w:gridSpan w:val="5"/>
          </w:tcPr>
          <w:p w:rsidR="00F14C71" w:rsidRPr="003845E0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  <w:r w:rsidRPr="00384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 кадрового обеспечения</w:t>
            </w:r>
          </w:p>
        </w:tc>
        <w:tc>
          <w:tcPr>
            <w:tcW w:w="2034" w:type="dxa"/>
          </w:tcPr>
          <w:p w:rsidR="00F14C71" w:rsidRPr="005B6379" w:rsidRDefault="00F14C71" w:rsidP="005B63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3D0A3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Доля педагогов-победителей (лауреатов) конкурсов всероссийского, регионального, окружного (очного уровня)</w:t>
            </w:r>
          </w:p>
        </w:tc>
        <w:tc>
          <w:tcPr>
            <w:tcW w:w="2582" w:type="dxa"/>
          </w:tcPr>
          <w:p w:rsidR="00F14C71" w:rsidRPr="0027344B" w:rsidRDefault="00F14C71" w:rsidP="004862FF">
            <w:pPr>
              <w:spacing w:line="259" w:lineRule="auto"/>
              <w:ind w:left="141"/>
              <w:jc w:val="both"/>
              <w:rPr>
                <w:rFonts w:ascii="Times New Roman" w:hAnsi="Times New Roman" w:cs="Times New Roman"/>
              </w:rPr>
            </w:pPr>
            <w:r w:rsidRPr="0027344B"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5 баллов </w:t>
            </w:r>
          </w:p>
        </w:tc>
        <w:tc>
          <w:tcPr>
            <w:tcW w:w="2894" w:type="dxa"/>
          </w:tcPr>
          <w:p w:rsidR="00F14C71" w:rsidRDefault="00F14C71" w:rsidP="0027344B">
            <w:pPr>
              <w:spacing w:after="23" w:line="245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Да: </w:t>
            </w:r>
            <w:r w:rsidRPr="0025275E">
              <w:rPr>
                <w:rFonts w:ascii="Times New Roman" w:hAnsi="Times New Roman" w:cs="Times New Roman"/>
              </w:rPr>
              <w:t xml:space="preserve">на всероссийском </w:t>
            </w:r>
            <w:r>
              <w:rPr>
                <w:rFonts w:ascii="Times New Roman" w:hAnsi="Times New Roman" w:cs="Times New Roman"/>
              </w:rPr>
              <w:t>уровне - 5</w:t>
            </w:r>
            <w:r w:rsidRPr="0025275E">
              <w:rPr>
                <w:rFonts w:ascii="Times New Roman" w:hAnsi="Times New Roman" w:cs="Times New Roman"/>
              </w:rPr>
              <w:t xml:space="preserve">баллов, </w:t>
            </w:r>
          </w:p>
          <w:p w:rsidR="00F14C71" w:rsidRPr="0025275E" w:rsidRDefault="00F14C71" w:rsidP="0027344B">
            <w:pPr>
              <w:spacing w:after="23" w:line="245" w:lineRule="auto"/>
              <w:ind w:left="108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на региональном уровне – 3 балла,  </w:t>
            </w:r>
          </w:p>
          <w:p w:rsidR="00F14C71" w:rsidRPr="0025275E" w:rsidRDefault="00F14C71" w:rsidP="004862FF">
            <w:pPr>
              <w:spacing w:after="19" w:line="255" w:lineRule="auto"/>
              <w:ind w:left="108" w:right="74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на окружном уровне – 2 балла,</w:t>
            </w:r>
          </w:p>
          <w:p w:rsidR="00F14C71" w:rsidRPr="00F00BB6" w:rsidRDefault="00F14C71" w:rsidP="004862FF">
            <w:pPr>
              <w:tabs>
                <w:tab w:val="center" w:pos="846"/>
                <w:tab w:val="center" w:pos="1200"/>
                <w:tab w:val="right" w:pos="1820"/>
              </w:tabs>
              <w:spacing w:after="20" w:line="259" w:lineRule="auto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Нет - </w:t>
            </w:r>
            <w:r>
              <w:rPr>
                <w:rFonts w:ascii="Times New Roman" w:hAnsi="Times New Roman" w:cs="Times New Roman"/>
              </w:rPr>
              <w:t>0</w:t>
            </w:r>
            <w:r w:rsidRPr="002527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2527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</w:tcPr>
          <w:p w:rsidR="00F14C71" w:rsidRPr="005B6379" w:rsidRDefault="005B6379" w:rsidP="005B6379">
            <w:pPr>
              <w:spacing w:after="23" w:line="245" w:lineRule="auto"/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F14C71" w:rsidTr="00F14C71">
        <w:tc>
          <w:tcPr>
            <w:tcW w:w="4179" w:type="dxa"/>
          </w:tcPr>
          <w:p w:rsidR="00F14C71" w:rsidRDefault="00F14C71" w:rsidP="005343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2.Доля педагогов, имеющих высшую </w:t>
            </w:r>
            <w:r w:rsidRPr="0025275E">
              <w:rPr>
                <w:rFonts w:ascii="Times New Roman" w:hAnsi="Times New Roman" w:cs="Times New Roman"/>
              </w:rPr>
              <w:t>квалификационную категорию</w:t>
            </w:r>
          </w:p>
        </w:tc>
        <w:tc>
          <w:tcPr>
            <w:tcW w:w="2582" w:type="dxa"/>
          </w:tcPr>
          <w:p w:rsidR="00F14C71" w:rsidRPr="003D0A35" w:rsidRDefault="00F14C71" w:rsidP="004862FF">
            <w:pPr>
              <w:spacing w:line="259" w:lineRule="auto"/>
              <w:ind w:left="108" w:right="105"/>
              <w:rPr>
                <w:rFonts w:ascii="Times New Roman" w:hAnsi="Times New Roman" w:cs="Times New Roman"/>
              </w:rPr>
            </w:pPr>
            <w:r w:rsidRPr="003D0A35"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4 балла </w:t>
            </w:r>
          </w:p>
        </w:tc>
        <w:tc>
          <w:tcPr>
            <w:tcW w:w="2894" w:type="dxa"/>
          </w:tcPr>
          <w:p w:rsidR="00F14C71" w:rsidRPr="0025275E" w:rsidRDefault="00F14C71" w:rsidP="004862FF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каждого педагога 4 балла</w:t>
            </w:r>
            <w:r w:rsidRPr="002527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</w:tcPr>
          <w:p w:rsidR="00F14C71" w:rsidRPr="005B6379" w:rsidRDefault="005B6379" w:rsidP="005B6379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F14C71" w:rsidTr="00F14C71">
        <w:tc>
          <w:tcPr>
            <w:tcW w:w="4179" w:type="dxa"/>
          </w:tcPr>
          <w:p w:rsidR="00F14C71" w:rsidRPr="0025275E" w:rsidRDefault="00F14C71" w:rsidP="003D0A3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5275E">
              <w:rPr>
                <w:rFonts w:ascii="Times New Roman" w:hAnsi="Times New Roman" w:cs="Times New Roman"/>
              </w:rPr>
              <w:t xml:space="preserve">Доля педагогов в возрасте до 35 лет </w:t>
            </w:r>
          </w:p>
        </w:tc>
        <w:tc>
          <w:tcPr>
            <w:tcW w:w="2582" w:type="dxa"/>
          </w:tcPr>
          <w:p w:rsidR="00F14C71" w:rsidRPr="003D0A35" w:rsidRDefault="00F14C71" w:rsidP="004862FF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3D0A35"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4 балла </w:t>
            </w:r>
          </w:p>
        </w:tc>
        <w:tc>
          <w:tcPr>
            <w:tcW w:w="2894" w:type="dxa"/>
          </w:tcPr>
          <w:p w:rsidR="00F14C71" w:rsidRPr="003D0A35" w:rsidRDefault="00F14C71" w:rsidP="004862FF">
            <w:pPr>
              <w:spacing w:line="277" w:lineRule="auto"/>
              <w:ind w:left="20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 - 4 балла, </w:t>
            </w:r>
            <w:r w:rsidRPr="006232FE">
              <w:rPr>
                <w:rFonts w:ascii="Times New Roman" w:hAnsi="Times New Roman" w:cs="Times New Roman"/>
              </w:rPr>
              <w:t>на уровне начала года 1</w:t>
            </w:r>
            <w:r w:rsidRPr="003D0A35">
              <w:rPr>
                <w:rFonts w:ascii="Times New Roman" w:hAnsi="Times New Roman" w:cs="Times New Roman"/>
              </w:rPr>
              <w:t xml:space="preserve"> балл, </w:t>
            </w:r>
          </w:p>
          <w:p w:rsidR="00F14C71" w:rsidRPr="0025275E" w:rsidRDefault="00F14C71" w:rsidP="004862FF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>Нет - 0 баллов</w:t>
            </w:r>
          </w:p>
        </w:tc>
        <w:tc>
          <w:tcPr>
            <w:tcW w:w="2034" w:type="dxa"/>
          </w:tcPr>
          <w:p w:rsidR="00F14C71" w:rsidRPr="005B6379" w:rsidRDefault="005B6379" w:rsidP="005B6379">
            <w:pPr>
              <w:spacing w:line="277" w:lineRule="auto"/>
              <w:ind w:lef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14C71" w:rsidTr="00F14C71">
        <w:tc>
          <w:tcPr>
            <w:tcW w:w="4179" w:type="dxa"/>
          </w:tcPr>
          <w:p w:rsidR="00F14C71" w:rsidRDefault="00F14C71" w:rsidP="006232FE">
            <w:pPr>
              <w:spacing w:after="22" w:line="238" w:lineRule="auto"/>
              <w:ind w:righ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5275E">
              <w:rPr>
                <w:rFonts w:ascii="Times New Roman" w:hAnsi="Times New Roman" w:cs="Times New Roman"/>
              </w:rPr>
              <w:t xml:space="preserve">Доля педагогов, прошедших курсы повышения квалификации в соответствии с требованиями законодательства Российской </w:t>
            </w:r>
            <w:r>
              <w:rPr>
                <w:rFonts w:ascii="Times New Roman" w:hAnsi="Times New Roman" w:cs="Times New Roman"/>
              </w:rPr>
              <w:t xml:space="preserve">Федерации </w:t>
            </w:r>
            <w:r>
              <w:rPr>
                <w:rFonts w:ascii="Times New Roman" w:hAnsi="Times New Roman" w:cs="Times New Roman"/>
              </w:rPr>
              <w:tab/>
              <w:t xml:space="preserve">по всем </w:t>
            </w:r>
            <w:r w:rsidRPr="0025275E">
              <w:rPr>
                <w:rFonts w:ascii="Times New Roman" w:hAnsi="Times New Roman" w:cs="Times New Roman"/>
              </w:rPr>
              <w:t>направлениям деятельности</w:t>
            </w:r>
          </w:p>
          <w:p w:rsidR="00F14C71" w:rsidRPr="00AF1C11" w:rsidRDefault="00F14C71" w:rsidP="004862FF">
            <w:pPr>
              <w:spacing w:after="22" w:line="238" w:lineRule="auto"/>
              <w:ind w:right="10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2" w:type="dxa"/>
          </w:tcPr>
          <w:p w:rsidR="00F14C71" w:rsidRPr="0025275E" w:rsidRDefault="00F14C71" w:rsidP="004862FF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Наличие педагогов, не прошедших курсы повышения квалификации в соответствии с требованиями законодательства Российской Федерации по всем направлениям </w:t>
            </w:r>
            <w:r w:rsidRPr="0025275E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lastRenderedPageBreak/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3 балла </w:t>
            </w:r>
          </w:p>
        </w:tc>
        <w:tc>
          <w:tcPr>
            <w:tcW w:w="2894" w:type="dxa"/>
          </w:tcPr>
          <w:p w:rsidR="00F14C71" w:rsidRPr="0025275E" w:rsidRDefault="00F14C71" w:rsidP="004862FF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каждого прошедшего курсы 3 балла</w:t>
            </w:r>
          </w:p>
        </w:tc>
        <w:tc>
          <w:tcPr>
            <w:tcW w:w="2034" w:type="dxa"/>
          </w:tcPr>
          <w:p w:rsidR="00F14C71" w:rsidRPr="005B6379" w:rsidRDefault="005B6379" w:rsidP="005B6379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F14C71" w:rsidTr="00F14C71">
        <w:tc>
          <w:tcPr>
            <w:tcW w:w="4179" w:type="dxa"/>
          </w:tcPr>
          <w:p w:rsidR="00F14C71" w:rsidRPr="006232FE" w:rsidRDefault="00F14C71" w:rsidP="006232FE">
            <w:pPr>
              <w:spacing w:after="22" w:line="238" w:lineRule="auto"/>
              <w:ind w:right="105"/>
              <w:rPr>
                <w:rFonts w:ascii="Times New Roman" w:hAnsi="Times New Roman" w:cs="Times New Roman"/>
              </w:rPr>
            </w:pPr>
            <w:r w:rsidRPr="006232FE">
              <w:rPr>
                <w:rFonts w:ascii="Times New Roman" w:hAnsi="Times New Roman" w:cs="Times New Roman"/>
              </w:rPr>
              <w:lastRenderedPageBreak/>
              <w:t>5.Доля педагогов, обучающихся заочно</w:t>
            </w:r>
          </w:p>
        </w:tc>
        <w:tc>
          <w:tcPr>
            <w:tcW w:w="2582" w:type="dxa"/>
          </w:tcPr>
          <w:p w:rsidR="00F14C71" w:rsidRPr="006232FE" w:rsidRDefault="00F14C71" w:rsidP="004862FF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232FE"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1986" w:type="dxa"/>
          </w:tcPr>
          <w:p w:rsidR="00F14C71" w:rsidRPr="0025275E" w:rsidRDefault="00F14C71" w:rsidP="004862FF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Да/нет </w:t>
            </w:r>
          </w:p>
        </w:tc>
        <w:tc>
          <w:tcPr>
            <w:tcW w:w="2245" w:type="dxa"/>
          </w:tcPr>
          <w:p w:rsidR="00F14C71" w:rsidRPr="0025275E" w:rsidRDefault="00F14C71" w:rsidP="004862FF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</w:rPr>
            </w:pPr>
            <w:r w:rsidRPr="0025275E">
              <w:rPr>
                <w:rFonts w:ascii="Times New Roman" w:hAnsi="Times New Roman" w:cs="Times New Roman"/>
              </w:rPr>
              <w:t xml:space="preserve">3 балла </w:t>
            </w:r>
          </w:p>
        </w:tc>
        <w:tc>
          <w:tcPr>
            <w:tcW w:w="2894" w:type="dxa"/>
          </w:tcPr>
          <w:p w:rsidR="00F14C71" w:rsidRPr="0025275E" w:rsidRDefault="00F14C71" w:rsidP="004862FF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каждого обучающегося педагога 3 балла</w:t>
            </w:r>
          </w:p>
        </w:tc>
        <w:tc>
          <w:tcPr>
            <w:tcW w:w="2034" w:type="dxa"/>
          </w:tcPr>
          <w:p w:rsidR="00F14C71" w:rsidRPr="005B6379" w:rsidRDefault="005B6379" w:rsidP="005B6379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6379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F14C71" w:rsidTr="00F14C71">
        <w:tc>
          <w:tcPr>
            <w:tcW w:w="4179" w:type="dxa"/>
          </w:tcPr>
          <w:p w:rsidR="00F14C71" w:rsidRDefault="00F14C71" w:rsidP="005343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F14C71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F14C71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14C71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F14C71" w:rsidRDefault="00F14C71" w:rsidP="009033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F14C71" w:rsidRPr="005B6379" w:rsidRDefault="005B6379" w:rsidP="009033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:</w:t>
            </w:r>
            <w:r w:rsidR="00460E5D"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  <w:bookmarkStart w:id="0" w:name="_GoBack"/>
            <w:bookmarkEnd w:id="0"/>
          </w:p>
        </w:tc>
      </w:tr>
    </w:tbl>
    <w:p w:rsidR="00903346" w:rsidRPr="000D403A" w:rsidRDefault="00903346" w:rsidP="00903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03346" w:rsidRPr="000D403A" w:rsidSect="000D40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78"/>
    <w:rsid w:val="00037E2C"/>
    <w:rsid w:val="000D403A"/>
    <w:rsid w:val="000F0C33"/>
    <w:rsid w:val="0010391A"/>
    <w:rsid w:val="00155729"/>
    <w:rsid w:val="001C7F17"/>
    <w:rsid w:val="00247C4C"/>
    <w:rsid w:val="0027344B"/>
    <w:rsid w:val="002D6F07"/>
    <w:rsid w:val="002E1EC0"/>
    <w:rsid w:val="00367F12"/>
    <w:rsid w:val="003845E0"/>
    <w:rsid w:val="003971CB"/>
    <w:rsid w:val="003D0A35"/>
    <w:rsid w:val="003F3AC6"/>
    <w:rsid w:val="00413D78"/>
    <w:rsid w:val="00460E5D"/>
    <w:rsid w:val="0047733B"/>
    <w:rsid w:val="004C7479"/>
    <w:rsid w:val="00534352"/>
    <w:rsid w:val="005B6379"/>
    <w:rsid w:val="006232FE"/>
    <w:rsid w:val="006A6F78"/>
    <w:rsid w:val="006D3098"/>
    <w:rsid w:val="006E0E66"/>
    <w:rsid w:val="007530FA"/>
    <w:rsid w:val="007F58E7"/>
    <w:rsid w:val="00903346"/>
    <w:rsid w:val="0098485E"/>
    <w:rsid w:val="009E3ED8"/>
    <w:rsid w:val="00A43CCC"/>
    <w:rsid w:val="00A759D1"/>
    <w:rsid w:val="00A831D0"/>
    <w:rsid w:val="00B25748"/>
    <w:rsid w:val="00B26B6C"/>
    <w:rsid w:val="00BE66AC"/>
    <w:rsid w:val="00CB04B8"/>
    <w:rsid w:val="00CC1685"/>
    <w:rsid w:val="00DD7845"/>
    <w:rsid w:val="00EC30DD"/>
    <w:rsid w:val="00EC5C76"/>
    <w:rsid w:val="00EC67B6"/>
    <w:rsid w:val="00F1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ACDE"/>
  <w15:docId w15:val="{AB0055A2-15F2-C64F-B880-B8177BB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03A"/>
    <w:pPr>
      <w:spacing w:after="0" w:line="240" w:lineRule="auto"/>
    </w:pPr>
  </w:style>
  <w:style w:type="character" w:customStyle="1" w:styleId="c1">
    <w:name w:val="c1"/>
    <w:basedOn w:val="a0"/>
    <w:rsid w:val="00903346"/>
  </w:style>
  <w:style w:type="paragraph" w:customStyle="1" w:styleId="c47">
    <w:name w:val="c47"/>
    <w:basedOn w:val="a"/>
    <w:rsid w:val="0090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Service-Comp</cp:lastModifiedBy>
  <cp:revision>4</cp:revision>
  <dcterms:created xsi:type="dcterms:W3CDTF">2023-05-14T16:01:00Z</dcterms:created>
  <dcterms:modified xsi:type="dcterms:W3CDTF">2023-07-03T12:56:00Z</dcterms:modified>
</cp:coreProperties>
</file>